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A4EBB" w14:textId="4996F277" w:rsidR="00EF0201" w:rsidRPr="00EF0201" w:rsidRDefault="00EF0201">
      <w:pPr>
        <w:rPr>
          <w:sz w:val="28"/>
          <w:szCs w:val="28"/>
          <w:u w:val="single"/>
        </w:rPr>
      </w:pPr>
      <w:r w:rsidRPr="00EF0201">
        <w:rPr>
          <w:sz w:val="28"/>
          <w:szCs w:val="28"/>
          <w:u w:val="single"/>
        </w:rPr>
        <w:t>Базовый</w:t>
      </w:r>
    </w:p>
    <w:p w14:paraId="79AD791C" w14:textId="77777777" w:rsidR="00EF0201" w:rsidRPr="00CB51E7" w:rsidRDefault="00EF0201"/>
    <w:p w14:paraId="33ABB56D" w14:textId="166FFA6B" w:rsidR="00CB51E7" w:rsidRDefault="00CB51E7">
      <w:r>
        <w:t xml:space="preserve">Стоимость </w:t>
      </w:r>
      <w:r w:rsidR="0033118A">
        <w:t>услуги</w:t>
      </w:r>
      <w:r>
        <w:t xml:space="preserve"> рассчитывается из расчета </w:t>
      </w:r>
      <w:r w:rsidRPr="00CB51E7">
        <w:rPr>
          <w:u w:val="single"/>
        </w:rPr>
        <w:t>затраченного</w:t>
      </w:r>
      <w:r>
        <w:t xml:space="preserve"> </w:t>
      </w:r>
      <w:r w:rsidR="0033118A">
        <w:t xml:space="preserve">на заказ </w:t>
      </w:r>
      <w:r>
        <w:t xml:space="preserve">материала (не общая площадь листов). </w:t>
      </w:r>
    </w:p>
    <w:p w14:paraId="117031A9" w14:textId="11961B13" w:rsidR="00CB51E7" w:rsidRDefault="00CB51E7">
      <w:r>
        <w:t>Например: для выполнения заказа вам нужно 14,8 м/кв лдсп, 4,2 м/кв фасады, 2,7 м/кв столешницы, суммируем эту площадь умножаем на 350 руб. и получаем, что работа составляет 7 595 руб.</w:t>
      </w:r>
    </w:p>
    <w:p w14:paraId="17C90B8D" w14:textId="6FE36001" w:rsidR="00CB51E7" w:rsidRPr="00CC6F41" w:rsidRDefault="00CB51E7">
      <w:pPr>
        <w:rPr>
          <w:i/>
          <w:iCs/>
        </w:rPr>
      </w:pPr>
      <w:r w:rsidRPr="00CC6F41">
        <w:rPr>
          <w:i/>
          <w:iCs/>
        </w:rPr>
        <w:t>В услугу входит:</w:t>
      </w:r>
    </w:p>
    <w:p w14:paraId="30CA22B6" w14:textId="77777777" w:rsidR="00CB51E7" w:rsidRPr="00CB51E7" w:rsidRDefault="00CB51E7" w:rsidP="00CB51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ru-RU"/>
          <w14:ligatures w14:val="none"/>
        </w:rPr>
      </w:pPr>
      <w:r w:rsidRPr="00CB51E7">
        <w:rPr>
          <w:rFonts w:eastAsia="Times New Roman" w:cstheme="minorHAnsi"/>
          <w:kern w:val="0"/>
          <w:lang w:eastAsia="ru-RU"/>
          <w14:ligatures w14:val="none"/>
        </w:rPr>
        <w:t>online консультация перед началом работы</w:t>
      </w:r>
    </w:p>
    <w:p w14:paraId="55A25A69" w14:textId="2CB63D7C" w:rsidR="00CB51E7" w:rsidRPr="00CB51E7" w:rsidRDefault="00CB51E7" w:rsidP="00CB51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ru-RU"/>
          <w14:ligatures w14:val="none"/>
        </w:rPr>
      </w:pPr>
      <w:r w:rsidRPr="00CB51E7">
        <w:rPr>
          <w:rFonts w:eastAsia="Times New Roman" w:cstheme="minorHAnsi"/>
          <w:kern w:val="0"/>
          <w:lang w:eastAsia="ru-RU"/>
          <w14:ligatures w14:val="none"/>
        </w:rPr>
        <w:t>разработка и подготовка для производства модели в программе базис мебельщик в</w:t>
      </w:r>
      <w:r>
        <w:rPr>
          <w:rFonts w:eastAsia="Times New Roman" w:cstheme="minorHAnsi"/>
          <w:kern w:val="0"/>
          <w:lang w:eastAsia="ru-RU"/>
          <w14:ligatures w14:val="none"/>
        </w:rPr>
        <w:t xml:space="preserve">        </w:t>
      </w:r>
      <w:r w:rsidRPr="00CB51E7">
        <w:rPr>
          <w:rFonts w:eastAsia="Times New Roman" w:cstheme="minorHAnsi"/>
          <w:kern w:val="0"/>
          <w:lang w:eastAsia="ru-RU"/>
          <w14:ligatures w14:val="none"/>
        </w:rPr>
        <w:t xml:space="preserve"> формате</w:t>
      </w:r>
      <w:r>
        <w:rPr>
          <w:rFonts w:eastAsia="Times New Roman" w:cstheme="minorHAnsi"/>
          <w:kern w:val="0"/>
          <w:lang w:eastAsia="ru-RU"/>
          <w14:ligatures w14:val="none"/>
        </w:rPr>
        <w:t xml:space="preserve"> </w:t>
      </w:r>
      <w:r w:rsidRPr="00CB51E7">
        <w:rPr>
          <w:rFonts w:eastAsia="Times New Roman" w:cstheme="minorHAnsi"/>
          <w:kern w:val="0"/>
          <w:lang w:eastAsia="ru-RU"/>
          <w14:ligatures w14:val="none"/>
        </w:rPr>
        <w:t>.b3d  на основе предложенных вами эскизов, замера и технического задания</w:t>
      </w:r>
    </w:p>
    <w:p w14:paraId="5073541F" w14:textId="37F9D12F" w:rsidR="00CB51E7" w:rsidRPr="00CB51E7" w:rsidRDefault="00CB51E7" w:rsidP="00CB51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ru-RU"/>
          <w14:ligatures w14:val="none"/>
        </w:rPr>
      </w:pPr>
      <w:r w:rsidRPr="00CB51E7">
        <w:rPr>
          <w:rFonts w:eastAsia="Times New Roman" w:cstheme="minorHAnsi"/>
          <w:kern w:val="0"/>
          <w:lang w:eastAsia="ru-RU"/>
          <w14:ligatures w14:val="none"/>
        </w:rPr>
        <w:t>расстановка фурнитуры из нашей базы материалов мдм, blum, hettich, boyard, aq, samet и другая</w:t>
      </w:r>
    </w:p>
    <w:p w14:paraId="06102006" w14:textId="77777777" w:rsidR="00CB51E7" w:rsidRPr="00CB51E7" w:rsidRDefault="00CB51E7" w:rsidP="00CB51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ru-RU"/>
          <w14:ligatures w14:val="none"/>
        </w:rPr>
      </w:pPr>
      <w:r w:rsidRPr="00CB51E7">
        <w:rPr>
          <w:rFonts w:eastAsia="Times New Roman" w:cstheme="minorHAnsi"/>
          <w:kern w:val="0"/>
          <w:lang w:eastAsia="ru-RU"/>
          <w14:ligatures w14:val="none"/>
        </w:rPr>
        <w:t>общий вид модели с размерами в 3D визуализации, для презентации заказчику</w:t>
      </w:r>
    </w:p>
    <w:p w14:paraId="33A94472" w14:textId="00E6F962" w:rsidR="00CB51E7" w:rsidRDefault="00CB51E7" w:rsidP="00CB51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ru-RU"/>
          <w14:ligatures w14:val="none"/>
        </w:rPr>
      </w:pPr>
      <w:r w:rsidRPr="00CB51E7">
        <w:rPr>
          <w:rFonts w:eastAsia="Times New Roman" w:cstheme="minorHAnsi"/>
          <w:kern w:val="0"/>
          <w:lang w:eastAsia="ru-RU"/>
          <w14:ligatures w14:val="none"/>
        </w:rPr>
        <w:t>схема сборки каждого корпуса в 3D визуализации, для сборщиков мебели</w:t>
      </w:r>
    </w:p>
    <w:p w14:paraId="03E22407" w14:textId="77777777" w:rsidR="008E5A26" w:rsidRPr="00CB51E7" w:rsidRDefault="008E5A26" w:rsidP="008E5A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ru-RU"/>
          <w14:ligatures w14:val="none"/>
        </w:rPr>
      </w:pPr>
      <w:r w:rsidRPr="00CB51E7">
        <w:rPr>
          <w:rFonts w:eastAsia="Times New Roman" w:cstheme="minorHAnsi"/>
          <w:kern w:val="0"/>
          <w:lang w:eastAsia="ru-RU"/>
          <w14:ligatures w14:val="none"/>
        </w:rPr>
        <w:t>смета по материалам и фурнитуре</w:t>
      </w:r>
    </w:p>
    <w:p w14:paraId="6F6FB67A" w14:textId="77777777" w:rsidR="00CC6F41" w:rsidRPr="00CC6F41" w:rsidRDefault="00CC6F41">
      <w:pPr>
        <w:rPr>
          <w:i/>
          <w:iCs/>
        </w:rPr>
      </w:pPr>
      <w:r w:rsidRPr="00CC6F41">
        <w:rPr>
          <w:i/>
          <w:iCs/>
        </w:rPr>
        <w:t>Предоставляемые документы:</w:t>
      </w:r>
    </w:p>
    <w:p w14:paraId="280CB03B" w14:textId="703D99B6" w:rsidR="00D9518F" w:rsidRDefault="005677FA">
      <w:r>
        <w:t xml:space="preserve">Для согласования заказа отправляем ссылки в облачный ресурс. </w:t>
      </w:r>
      <w:r w:rsidR="00CC6F41">
        <w:t>Мы применяем</w:t>
      </w:r>
      <w:r w:rsidR="0033118A">
        <w:t xml:space="preserve"> </w:t>
      </w:r>
      <w:r w:rsidR="00CC6F41">
        <w:t>созданные нами фрагменты фурнитуры</w:t>
      </w:r>
      <w:r w:rsidR="0033118A">
        <w:t xml:space="preserve">, поэтому </w:t>
      </w:r>
      <w:r w:rsidR="00CC6F41">
        <w:t>модели анимированные</w:t>
      </w:r>
      <w:r w:rsidR="0033118A">
        <w:t>. В</w:t>
      </w:r>
      <w:r w:rsidR="00CC6F41">
        <w:t>ы сможете рассмотреть модель детально</w:t>
      </w:r>
      <w:r w:rsidR="0033118A">
        <w:t>, раскрыть двери, выдвинуть ящики.</w:t>
      </w:r>
    </w:p>
    <w:p w14:paraId="44CB608E" w14:textId="207D479E" w:rsidR="00C31609" w:rsidRDefault="00C31609" w:rsidP="00C31609">
      <w:r w:rsidRPr="00FD4A9C">
        <w:rPr>
          <w:b/>
          <w:bCs/>
        </w:rPr>
        <w:t>Внешний вид модели в формате 3</w:t>
      </w:r>
      <w:r w:rsidRPr="00FD4A9C">
        <w:rPr>
          <w:b/>
          <w:bCs/>
          <w:lang w:val="en-US"/>
        </w:rPr>
        <w:t>D</w:t>
      </w:r>
      <w:r w:rsidR="00FD4A9C">
        <w:rPr>
          <w:b/>
          <w:bCs/>
        </w:rPr>
        <w:t xml:space="preserve"> </w:t>
      </w:r>
      <w:r>
        <w:t xml:space="preserve">  </w:t>
      </w:r>
      <w:hyperlink r:id="rId5" w:history="1">
        <w:r w:rsidRPr="009E7C31">
          <w:rPr>
            <w:rStyle w:val="a3"/>
          </w:rPr>
          <w:t>https://viewer.bazissoft.ru/ru/c3f6bc5589ad41789d99ca4e0c2e3d49</w:t>
        </w:r>
      </w:hyperlink>
    </w:p>
    <w:p w14:paraId="5D723084" w14:textId="054FF335" w:rsidR="005677FA" w:rsidRDefault="005677FA">
      <w:r>
        <w:rPr>
          <w:noProof/>
        </w:rPr>
        <w:drawing>
          <wp:inline distT="0" distB="0" distL="0" distR="0" wp14:anchorId="27383B81" wp14:editId="48B0B546">
            <wp:extent cx="2477233" cy="400050"/>
            <wp:effectExtent l="0" t="0" r="0" b="0"/>
            <wp:docPr id="64244766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447667" name="Рисунок 64244766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551" cy="401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кликая на</w:t>
      </w:r>
      <w:r w:rsidR="00C962AB">
        <w:t xml:space="preserve"> «</w:t>
      </w:r>
      <w:r>
        <w:t>треугольник</w:t>
      </w:r>
      <w:r w:rsidR="00C962AB">
        <w:t>»</w:t>
      </w:r>
      <w:r>
        <w:t xml:space="preserve"> включается функция анимаци</w:t>
      </w:r>
      <w:r w:rsidR="00C962AB">
        <w:t>я</w:t>
      </w:r>
    </w:p>
    <w:p w14:paraId="6EB0B2D4" w14:textId="44E9FE0E" w:rsidR="005677FA" w:rsidRDefault="005677FA">
      <w:r>
        <w:rPr>
          <w:noProof/>
        </w:rPr>
        <w:drawing>
          <wp:inline distT="0" distB="0" distL="0" distR="0" wp14:anchorId="5CB3A697" wp14:editId="6661957C">
            <wp:extent cx="1568450" cy="354638"/>
            <wp:effectExtent l="0" t="0" r="0" b="7620"/>
            <wp:docPr id="159412887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128878" name="Рисунок 159412887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3277" cy="364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кликая на </w:t>
      </w:r>
      <w:r w:rsidR="00C962AB">
        <w:t>«</w:t>
      </w:r>
      <w:r>
        <w:t>ромбик</w:t>
      </w:r>
      <w:r w:rsidR="00C962AB">
        <w:t>»</w:t>
      </w:r>
      <w:r>
        <w:t xml:space="preserve"> включается функция просмотра модели в линиях</w:t>
      </w:r>
    </w:p>
    <w:p w14:paraId="57D5CE1D" w14:textId="56E89C7C" w:rsidR="0064502F" w:rsidRDefault="00EF0201">
      <w:r w:rsidRPr="00FD4A9C">
        <w:rPr>
          <w:b/>
          <w:bCs/>
        </w:rPr>
        <w:t>Схема сборки в формате 3</w:t>
      </w:r>
      <w:r w:rsidRPr="00FD4A9C">
        <w:rPr>
          <w:b/>
          <w:bCs/>
          <w:lang w:val="en-US"/>
        </w:rPr>
        <w:t>D</w:t>
      </w:r>
      <w:r>
        <w:t xml:space="preserve">  </w:t>
      </w:r>
      <w:hyperlink r:id="rId8" w:history="1">
        <w:r w:rsidR="005677FA" w:rsidRPr="009E7C31">
          <w:rPr>
            <w:rStyle w:val="a3"/>
          </w:rPr>
          <w:t>https://viewer.bazissoft.ru/ru/8deecded977b4ad79165e3895f61e6dc</w:t>
        </w:r>
      </w:hyperlink>
    </w:p>
    <w:p w14:paraId="2CDB0CDA" w14:textId="454CA0ED" w:rsidR="00FB0271" w:rsidRDefault="00C962AB">
      <w:r>
        <w:t>Если комплект мебели будет состоять из отдельных модулей, например кухонный гарнитур, то схема сборки будет на каждый модуль отдельно.</w:t>
      </w:r>
    </w:p>
    <w:p w14:paraId="0A8DE439" w14:textId="673D4566" w:rsidR="000B41AA" w:rsidRPr="006644AA" w:rsidRDefault="000B41AA">
      <w:pPr>
        <w:rPr>
          <w:b/>
          <w:bCs/>
          <w:lang w:val="en-US"/>
        </w:rPr>
      </w:pPr>
      <w:r w:rsidRPr="006644AA">
        <w:rPr>
          <w:b/>
          <w:bCs/>
        </w:rPr>
        <w:t>Смета приложена</w:t>
      </w:r>
      <w:r w:rsidR="00591DEB">
        <w:rPr>
          <w:b/>
          <w:bCs/>
        </w:rPr>
        <w:t xml:space="preserve"> в пакете</w:t>
      </w:r>
      <w:r w:rsidRPr="006644AA">
        <w:rPr>
          <w:b/>
          <w:bCs/>
        </w:rPr>
        <w:t xml:space="preserve"> в формате </w:t>
      </w:r>
      <w:r w:rsidR="006644AA" w:rsidRPr="006644AA">
        <w:rPr>
          <w:b/>
          <w:bCs/>
        </w:rPr>
        <w:t>.</w:t>
      </w:r>
      <w:r w:rsidRPr="006644AA">
        <w:rPr>
          <w:b/>
          <w:bCs/>
          <w:lang w:val="en-US"/>
        </w:rPr>
        <w:t>ex</w:t>
      </w:r>
      <w:r w:rsidR="006644AA" w:rsidRPr="006644AA">
        <w:rPr>
          <w:b/>
          <w:bCs/>
          <w:lang w:val="en-US"/>
        </w:rPr>
        <w:t>cel</w:t>
      </w:r>
    </w:p>
    <w:sectPr w:rsidR="000B41AA" w:rsidRPr="006644AA" w:rsidSect="005677F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583F2D"/>
    <w:multiLevelType w:val="multilevel"/>
    <w:tmpl w:val="A4BA0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2797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FEA"/>
    <w:rsid w:val="000B41AA"/>
    <w:rsid w:val="000B45C7"/>
    <w:rsid w:val="001F7F7E"/>
    <w:rsid w:val="00277C31"/>
    <w:rsid w:val="0033118A"/>
    <w:rsid w:val="003B6716"/>
    <w:rsid w:val="00401FEA"/>
    <w:rsid w:val="004E3872"/>
    <w:rsid w:val="005677FA"/>
    <w:rsid w:val="00591DEB"/>
    <w:rsid w:val="0064502F"/>
    <w:rsid w:val="006644AA"/>
    <w:rsid w:val="00846161"/>
    <w:rsid w:val="008E5A26"/>
    <w:rsid w:val="009D1CDE"/>
    <w:rsid w:val="00A16C2C"/>
    <w:rsid w:val="00A2125B"/>
    <w:rsid w:val="00A70EE2"/>
    <w:rsid w:val="00B55DF6"/>
    <w:rsid w:val="00C31609"/>
    <w:rsid w:val="00C962AB"/>
    <w:rsid w:val="00CB51E7"/>
    <w:rsid w:val="00CC6F41"/>
    <w:rsid w:val="00D9518F"/>
    <w:rsid w:val="00E94FEA"/>
    <w:rsid w:val="00EF0201"/>
    <w:rsid w:val="00FB0271"/>
    <w:rsid w:val="00FD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5CB7"/>
  <w15:chartTrackingRefBased/>
  <w15:docId w15:val="{7B75F4E2-9C92-4D32-ADF7-3330F612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027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B0271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FB02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6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er.bazissoft.ru/ru/8deecded977b4ad79165e3895f61e6d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viewer.bazissoft.ru/ru/c3f6bc5589ad41789d99ca4e0c2e3d4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Павлова</dc:creator>
  <cp:keywords/>
  <dc:description/>
  <cp:lastModifiedBy>Ольга Павлова</cp:lastModifiedBy>
  <cp:revision>19</cp:revision>
  <dcterms:created xsi:type="dcterms:W3CDTF">2024-07-18T15:11:00Z</dcterms:created>
  <dcterms:modified xsi:type="dcterms:W3CDTF">2024-07-22T16:31:00Z</dcterms:modified>
</cp:coreProperties>
</file>